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62" w:rsidRDefault="00D40F62" w:rsidP="00D40F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0F62">
        <w:rPr>
          <w:rFonts w:ascii="Times New Roman" w:hAnsi="Times New Roman" w:cs="Times New Roman"/>
          <w:b/>
          <w:i/>
          <w:sz w:val="24"/>
          <w:szCs w:val="24"/>
        </w:rPr>
        <w:t xml:space="preserve">ANDRAMAROLAHY Dinot </w:t>
      </w:r>
    </w:p>
    <w:p w:rsidR="00D40F62" w:rsidRDefault="00D40F62" w:rsidP="00D40F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034 62 641 41</w:t>
      </w:r>
    </w:p>
    <w:p w:rsidR="00D40F62" w:rsidRDefault="00D40F62" w:rsidP="00D40F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M1 science politique </w:t>
      </w:r>
    </w:p>
    <w:p w:rsidR="00D40F62" w:rsidRPr="00D40F62" w:rsidRDefault="00D40F62" w:rsidP="00D40F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Université Catholique De Madagascar</w:t>
      </w:r>
    </w:p>
    <w:p w:rsidR="00D40F62" w:rsidRDefault="00D40F62">
      <w:pPr>
        <w:rPr>
          <w:rFonts w:ascii="Baskerville Old Face" w:hAnsi="Baskerville Old Face" w:cs="Times New Roman"/>
          <w:b/>
          <w:sz w:val="36"/>
          <w:szCs w:val="24"/>
        </w:rPr>
      </w:pPr>
    </w:p>
    <w:p w:rsidR="00D40F62" w:rsidRDefault="00D40F62">
      <w:pPr>
        <w:rPr>
          <w:rFonts w:ascii="Baskerville Old Face" w:hAnsi="Baskerville Old Face" w:cs="Times New Roman"/>
          <w:b/>
          <w:sz w:val="36"/>
          <w:szCs w:val="24"/>
        </w:rPr>
      </w:pPr>
    </w:p>
    <w:p w:rsidR="00D40F62" w:rsidRDefault="00D40F62">
      <w:pPr>
        <w:rPr>
          <w:rFonts w:ascii="Baskerville Old Face" w:hAnsi="Baskerville Old Face" w:cs="Times New Roman"/>
          <w:b/>
          <w:sz w:val="36"/>
          <w:szCs w:val="24"/>
        </w:rPr>
      </w:pPr>
    </w:p>
    <w:p w:rsidR="00D40F62" w:rsidRDefault="00D40F62">
      <w:pPr>
        <w:rPr>
          <w:rFonts w:ascii="Baskerville Old Face" w:hAnsi="Baskerville Old Face" w:cs="Times New Roman"/>
          <w:b/>
          <w:sz w:val="36"/>
          <w:szCs w:val="24"/>
        </w:rPr>
      </w:pPr>
    </w:p>
    <w:p w:rsidR="001922B7" w:rsidRPr="006A6F3E" w:rsidRDefault="006A6F3E">
      <w:pPr>
        <w:rPr>
          <w:rFonts w:ascii="Baskerville Old Face" w:hAnsi="Baskerville Old Face" w:cs="Times New Roman"/>
          <w:b/>
          <w:sz w:val="36"/>
          <w:szCs w:val="24"/>
        </w:rPr>
      </w:pPr>
      <w:r w:rsidRPr="006A6F3E">
        <w:rPr>
          <w:rFonts w:ascii="Baskerville Old Face" w:hAnsi="Baskerville Old Face" w:cs="Times New Roman"/>
          <w:b/>
          <w:sz w:val="36"/>
          <w:szCs w:val="24"/>
        </w:rPr>
        <w:t>1,16% du budget  de l’état  2021 pour  le m</w:t>
      </w:r>
      <w:r w:rsidRPr="006A6F3E">
        <w:rPr>
          <w:rFonts w:ascii="Baskerville Old Face" w:hAnsi="Baskerville Old Face" w:cs="Times New Roman"/>
          <w:sz w:val="36"/>
          <w:szCs w:val="24"/>
        </w:rPr>
        <w:t>i</w:t>
      </w:r>
      <w:r w:rsidRPr="006A6F3E">
        <w:rPr>
          <w:rFonts w:ascii="Baskerville Old Face" w:hAnsi="Baskerville Old Face" w:cs="Times New Roman"/>
          <w:b/>
          <w:sz w:val="36"/>
          <w:szCs w:val="24"/>
        </w:rPr>
        <w:t>n</w:t>
      </w:r>
      <w:r w:rsidRPr="006A6F3E">
        <w:rPr>
          <w:rFonts w:ascii="Baskerville Old Face" w:hAnsi="Baskerville Old Face" w:cs="Times New Roman"/>
          <w:sz w:val="36"/>
          <w:szCs w:val="24"/>
        </w:rPr>
        <w:t>i</w:t>
      </w:r>
      <w:r w:rsidRPr="006A6F3E">
        <w:rPr>
          <w:rFonts w:ascii="Baskerville Old Face" w:hAnsi="Baskerville Old Face" w:cs="Times New Roman"/>
          <w:b/>
          <w:sz w:val="36"/>
          <w:szCs w:val="24"/>
        </w:rPr>
        <w:t xml:space="preserve">stère de l’environnement et du développement durable, des moyens pas a la hauteur  de ses </w:t>
      </w:r>
      <w:r w:rsidR="00CC130E" w:rsidRPr="006A6F3E">
        <w:rPr>
          <w:rFonts w:ascii="Baskerville Old Face" w:hAnsi="Baskerville Old Face" w:cs="Times New Roman"/>
          <w:b/>
          <w:sz w:val="36"/>
          <w:szCs w:val="24"/>
        </w:rPr>
        <w:t>v</w:t>
      </w:r>
      <w:r w:rsidR="00CC130E" w:rsidRPr="006A6F3E">
        <w:rPr>
          <w:rFonts w:ascii="Baskerville Old Face" w:hAnsi="Baskerville Old Face" w:cs="Times New Roman"/>
          <w:sz w:val="36"/>
          <w:szCs w:val="24"/>
        </w:rPr>
        <w:t>i</w:t>
      </w:r>
      <w:r w:rsidR="00CC130E" w:rsidRPr="006A6F3E">
        <w:rPr>
          <w:rFonts w:ascii="Baskerville Old Face" w:hAnsi="Baskerville Old Face" w:cs="Times New Roman"/>
          <w:b/>
          <w:sz w:val="36"/>
          <w:szCs w:val="24"/>
        </w:rPr>
        <w:t>s</w:t>
      </w:r>
      <w:r w:rsidR="00CC130E" w:rsidRPr="006A6F3E">
        <w:rPr>
          <w:rFonts w:ascii="Baskerville Old Face" w:hAnsi="Baskerville Old Face" w:cs="Times New Roman"/>
          <w:sz w:val="36"/>
          <w:szCs w:val="24"/>
        </w:rPr>
        <w:t>i</w:t>
      </w:r>
      <w:r w:rsidR="00CC130E">
        <w:rPr>
          <w:rFonts w:ascii="Baskerville Old Face" w:hAnsi="Baskerville Old Face" w:cs="Times New Roman"/>
          <w:b/>
          <w:sz w:val="36"/>
          <w:szCs w:val="24"/>
        </w:rPr>
        <w:t xml:space="preserve">ons et </w:t>
      </w:r>
      <w:r w:rsidRPr="006A6F3E">
        <w:rPr>
          <w:rFonts w:ascii="Baskerville Old Face" w:hAnsi="Baskerville Old Face" w:cs="Times New Roman"/>
          <w:b/>
          <w:sz w:val="36"/>
          <w:szCs w:val="24"/>
        </w:rPr>
        <w:t xml:space="preserve">ambitions  </w:t>
      </w:r>
    </w:p>
    <w:p w:rsidR="00841369" w:rsidRPr="00472D4B" w:rsidRDefault="008413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Pendant que dans un </w:t>
      </w:r>
      <w:r w:rsidR="00D21B8E"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D3A" w:rsidRPr="00472D4B">
        <w:rPr>
          <w:rFonts w:ascii="Times New Roman" w:hAnsi="Times New Roman" w:cs="Times New Roman"/>
          <w:b/>
          <w:i/>
          <w:sz w:val="24"/>
          <w:szCs w:val="24"/>
        </w:rPr>
        <w:t>certain</w:t>
      </w:r>
      <w:r w:rsidR="00D21B8E"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D3A" w:rsidRPr="00472D4B">
        <w:rPr>
          <w:rFonts w:ascii="Times New Roman" w:hAnsi="Times New Roman" w:cs="Times New Roman"/>
          <w:b/>
          <w:i/>
          <w:sz w:val="24"/>
          <w:szCs w:val="24"/>
        </w:rPr>
        <w:t>ministère</w:t>
      </w:r>
      <w:r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1B8E"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des milliards </w:t>
      </w:r>
      <w:r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a  </w:t>
      </w:r>
      <w:r w:rsidR="006A6F3E"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failli de peu </w:t>
      </w:r>
      <w:r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être dépensé dans</w:t>
      </w:r>
      <w:r w:rsidR="00D21B8E"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 des sucreries, le </w:t>
      </w:r>
      <w:r w:rsidR="008E3D3A" w:rsidRPr="00472D4B">
        <w:rPr>
          <w:rFonts w:ascii="Times New Roman" w:hAnsi="Times New Roman" w:cs="Times New Roman"/>
          <w:b/>
          <w:i/>
          <w:sz w:val="24"/>
          <w:szCs w:val="24"/>
        </w:rPr>
        <w:t>MEDD,</w:t>
      </w:r>
      <w:r w:rsidR="00D21B8E"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enfant </w:t>
      </w:r>
      <w:r w:rsidR="00157106" w:rsidRPr="00472D4B">
        <w:rPr>
          <w:rFonts w:ascii="Times New Roman" w:hAnsi="Times New Roman" w:cs="Times New Roman"/>
          <w:b/>
          <w:i/>
          <w:sz w:val="24"/>
          <w:szCs w:val="24"/>
        </w:rPr>
        <w:t>adultérin du gouvernement et de l’Objectif de développement durable</w:t>
      </w:r>
      <w:r w:rsidR="008E3D3A"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manque de ressources,  petit morceaux </w:t>
      </w:r>
      <w:r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du  saint graal (Budget de l’Etat </w:t>
      </w:r>
      <w:r w:rsidR="008E3D3A"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devant encore assuré le fonctionnement présumé de ses </w:t>
      </w:r>
      <w:r w:rsidR="006A6F3E" w:rsidRPr="00472D4B">
        <w:rPr>
          <w:rFonts w:ascii="Times New Roman" w:hAnsi="Times New Roman" w:cs="Times New Roman"/>
          <w:b/>
          <w:i/>
          <w:sz w:val="24"/>
          <w:szCs w:val="24"/>
        </w:rPr>
        <w:t>services</w:t>
      </w:r>
      <w:r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6F3E" w:rsidRPr="00472D4B">
        <w:rPr>
          <w:rFonts w:ascii="Times New Roman" w:hAnsi="Times New Roman" w:cs="Times New Roman"/>
          <w:b/>
          <w:i/>
          <w:sz w:val="24"/>
          <w:szCs w:val="24"/>
        </w:rPr>
        <w:t>techniques</w:t>
      </w:r>
      <w:r w:rsidR="008E3D3A"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dans </w:t>
      </w:r>
      <w:r w:rsidRPr="00472D4B">
        <w:rPr>
          <w:rFonts w:ascii="Times New Roman" w:hAnsi="Times New Roman" w:cs="Times New Roman"/>
          <w:b/>
          <w:i/>
          <w:sz w:val="24"/>
          <w:szCs w:val="24"/>
        </w:rPr>
        <w:t>les collectivités</w:t>
      </w:r>
      <w:r w:rsidR="008E3D3A"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territoriales décentralisés</w:t>
      </w:r>
      <w:r w:rsidRPr="00472D4B">
        <w:rPr>
          <w:rFonts w:ascii="Times New Roman" w:hAnsi="Times New Roman" w:cs="Times New Roman"/>
          <w:b/>
          <w:i/>
          <w:sz w:val="24"/>
          <w:szCs w:val="24"/>
        </w:rPr>
        <w:t xml:space="preserve"> faute d’ineffectivité</w:t>
      </w:r>
      <w:r w:rsidR="00CB7834" w:rsidRPr="00472D4B">
        <w:rPr>
          <w:rFonts w:ascii="Arial" w:hAnsi="Arial" w:cs="Arial"/>
          <w:b/>
          <w:i/>
          <w:color w:val="212529"/>
          <w:szCs w:val="20"/>
          <w:shd w:val="clear" w:color="auto" w:fill="FFFFFF"/>
        </w:rPr>
        <w:t>.</w:t>
      </w:r>
    </w:p>
    <w:p w:rsidR="008605D0" w:rsidRDefault="008605D0">
      <w:pPr>
        <w:rPr>
          <w:rFonts w:ascii="Times New Roman" w:hAnsi="Times New Roman" w:cs="Times New Roman"/>
          <w:sz w:val="24"/>
          <w:szCs w:val="24"/>
        </w:rPr>
      </w:pPr>
      <w:r w:rsidRPr="008605D0">
        <w:rPr>
          <w:rFonts w:ascii="Times New Roman" w:hAnsi="Times New Roman" w:cs="Times New Roman"/>
          <w:b/>
          <w:sz w:val="24"/>
          <w:szCs w:val="24"/>
        </w:rPr>
        <w:t>De l’</w:t>
      </w:r>
      <w:r w:rsidR="001F0F6C" w:rsidRPr="008605D0">
        <w:rPr>
          <w:rFonts w:ascii="Times New Roman" w:hAnsi="Times New Roman" w:cs="Times New Roman"/>
          <w:b/>
          <w:sz w:val="24"/>
          <w:szCs w:val="24"/>
        </w:rPr>
        <w:t>augmentation</w:t>
      </w:r>
      <w:r w:rsidRPr="008605D0">
        <w:rPr>
          <w:rFonts w:ascii="Times New Roman" w:hAnsi="Times New Roman" w:cs="Times New Roman"/>
          <w:b/>
          <w:sz w:val="24"/>
          <w:szCs w:val="24"/>
        </w:rPr>
        <w:t xml:space="preserve"> du budget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68D" w:rsidRDefault="0099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effet, dans une </w:t>
      </w:r>
      <w:r w:rsidR="008605D0">
        <w:rPr>
          <w:rFonts w:ascii="Times New Roman" w:hAnsi="Times New Roman" w:cs="Times New Roman"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 xml:space="preserve"> ayant comme </w:t>
      </w:r>
      <w:r w:rsidR="008605D0">
        <w:rPr>
          <w:rFonts w:ascii="Times New Roman" w:hAnsi="Times New Roman" w:cs="Times New Roman"/>
          <w:sz w:val="24"/>
          <w:szCs w:val="24"/>
        </w:rPr>
        <w:t>faisant</w:t>
      </w:r>
      <w:r>
        <w:rPr>
          <w:rFonts w:ascii="Times New Roman" w:hAnsi="Times New Roman" w:cs="Times New Roman"/>
          <w:sz w:val="24"/>
          <w:szCs w:val="24"/>
        </w:rPr>
        <w:t xml:space="preserve"> objet « </w:t>
      </w:r>
      <w:r w:rsidR="008605D0">
        <w:rPr>
          <w:rFonts w:ascii="Times New Roman" w:hAnsi="Times New Roman" w:cs="Times New Roman"/>
          <w:sz w:val="24"/>
          <w:szCs w:val="24"/>
        </w:rPr>
        <w:t>présentation</w:t>
      </w:r>
      <w:r>
        <w:rPr>
          <w:rFonts w:ascii="Times New Roman" w:hAnsi="Times New Roman" w:cs="Times New Roman"/>
          <w:sz w:val="24"/>
          <w:szCs w:val="24"/>
        </w:rPr>
        <w:t xml:space="preserve"> de la </w:t>
      </w:r>
      <w:r w:rsidR="008605D0">
        <w:rPr>
          <w:rFonts w:ascii="Times New Roman" w:hAnsi="Times New Roman" w:cs="Times New Roman"/>
          <w:sz w:val="24"/>
          <w:szCs w:val="24"/>
        </w:rPr>
        <w:t>Politique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F6C">
        <w:rPr>
          <w:rFonts w:ascii="Times New Roman" w:hAnsi="Times New Roman" w:cs="Times New Roman"/>
          <w:sz w:val="24"/>
          <w:szCs w:val="24"/>
        </w:rPr>
        <w:t>Générale</w:t>
      </w:r>
      <w:r>
        <w:rPr>
          <w:rFonts w:ascii="Times New Roman" w:hAnsi="Times New Roman" w:cs="Times New Roman"/>
          <w:sz w:val="24"/>
          <w:szCs w:val="24"/>
        </w:rPr>
        <w:t xml:space="preserve"> de l’Etat »</w:t>
      </w:r>
      <w:r w:rsidR="006F568D">
        <w:rPr>
          <w:rFonts w:ascii="Times New Roman" w:hAnsi="Times New Roman" w:cs="Times New Roman"/>
          <w:sz w:val="24"/>
          <w:szCs w:val="24"/>
        </w:rPr>
        <w:t xml:space="preserve"> daté du 31 </w:t>
      </w:r>
      <w:r w:rsidR="006A6F3E">
        <w:rPr>
          <w:rFonts w:ascii="Times New Roman" w:hAnsi="Times New Roman" w:cs="Times New Roman"/>
          <w:sz w:val="24"/>
          <w:szCs w:val="24"/>
        </w:rPr>
        <w:t>janvier</w:t>
      </w:r>
      <w:r w:rsidR="006F568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019 le  </w:t>
      </w:r>
      <w:r w:rsidR="001F0F6C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 xml:space="preserve"> de la </w:t>
      </w:r>
      <w:r w:rsidR="001F0F6C">
        <w:rPr>
          <w:rFonts w:ascii="Times New Roman" w:hAnsi="Times New Roman" w:cs="Times New Roman"/>
          <w:sz w:val="24"/>
          <w:szCs w:val="24"/>
        </w:rPr>
        <w:t>république</w:t>
      </w:r>
      <w:r w:rsidR="006F568D">
        <w:rPr>
          <w:rFonts w:ascii="Times New Roman" w:hAnsi="Times New Roman" w:cs="Times New Roman"/>
          <w:sz w:val="24"/>
          <w:szCs w:val="24"/>
        </w:rPr>
        <w:t xml:space="preserve"> Andry Rajoelna énumère en treize</w:t>
      </w:r>
      <w:r>
        <w:rPr>
          <w:rFonts w:ascii="Times New Roman" w:hAnsi="Times New Roman" w:cs="Times New Roman"/>
          <w:sz w:val="24"/>
          <w:szCs w:val="24"/>
        </w:rPr>
        <w:t xml:space="preserve"> pont ses engagement</w:t>
      </w:r>
      <w:r w:rsidR="006F568D">
        <w:rPr>
          <w:rFonts w:ascii="Times New Roman" w:hAnsi="Times New Roman" w:cs="Times New Roman"/>
          <w:sz w:val="24"/>
          <w:szCs w:val="24"/>
        </w:rPr>
        <w:t xml:space="preserve"> pris avec la population, dans le dixième desdits ponts : la gestion durable et la conservation de nos ressources naturelles est écrit en gras  noir sur blanc</w:t>
      </w:r>
      <w:r w:rsidR="00CB7834" w:rsidRPr="00957238">
        <w:rPr>
          <w:rFonts w:ascii="Arial" w:hAnsi="Arial" w:cs="Arial"/>
          <w:color w:val="212529"/>
          <w:szCs w:val="20"/>
          <w:shd w:val="clear" w:color="auto" w:fill="FFFFFF"/>
        </w:rPr>
        <w:t>.</w:t>
      </w:r>
    </w:p>
    <w:p w:rsidR="0047071D" w:rsidRDefault="004168C5" w:rsidP="0041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="00701AD9">
        <w:rPr>
          <w:rFonts w:ascii="Times New Roman" w:hAnsi="Times New Roman" w:cs="Times New Roman"/>
          <w:sz w:val="24"/>
          <w:szCs w:val="24"/>
        </w:rPr>
        <w:t xml:space="preserve"> </w:t>
      </w:r>
      <w:r w:rsidR="0047071D">
        <w:rPr>
          <w:rFonts w:ascii="Times New Roman" w:hAnsi="Times New Roman" w:cs="Times New Roman"/>
          <w:sz w:val="24"/>
          <w:szCs w:val="24"/>
        </w:rPr>
        <w:t>questions</w:t>
      </w:r>
      <w:r w:rsidR="00701AD9">
        <w:rPr>
          <w:rFonts w:ascii="Times New Roman" w:hAnsi="Times New Roman" w:cs="Times New Roman"/>
          <w:sz w:val="24"/>
          <w:szCs w:val="24"/>
        </w:rPr>
        <w:t xml:space="preserve"> </w:t>
      </w:r>
      <w:r w:rsidR="0047071D">
        <w:rPr>
          <w:rFonts w:ascii="Times New Roman" w:hAnsi="Times New Roman" w:cs="Times New Roman"/>
          <w:sz w:val="24"/>
          <w:szCs w:val="24"/>
        </w:rPr>
        <w:t xml:space="preserve">complexes </w:t>
      </w:r>
      <w:r w:rsidR="00701AD9">
        <w:rPr>
          <w:rFonts w:ascii="Times New Roman" w:hAnsi="Times New Roman" w:cs="Times New Roman"/>
          <w:sz w:val="24"/>
          <w:szCs w:val="24"/>
        </w:rPr>
        <w:t>se  pose</w:t>
      </w:r>
      <w:r>
        <w:rPr>
          <w:rFonts w:ascii="Times New Roman" w:hAnsi="Times New Roman" w:cs="Times New Roman"/>
          <w:sz w:val="24"/>
          <w:szCs w:val="24"/>
        </w:rPr>
        <w:t>nt</w:t>
      </w:r>
      <w:r w:rsidR="00701AD9">
        <w:rPr>
          <w:rFonts w:ascii="Times New Roman" w:hAnsi="Times New Roman" w:cs="Times New Roman"/>
          <w:sz w:val="24"/>
          <w:szCs w:val="24"/>
        </w:rPr>
        <w:t xml:space="preserve"> alors</w:t>
      </w:r>
      <w:r w:rsidR="0047071D">
        <w:rPr>
          <w:rFonts w:ascii="Times New Roman" w:hAnsi="Times New Roman" w:cs="Times New Roman"/>
          <w:sz w:val="24"/>
          <w:szCs w:val="24"/>
        </w:rPr>
        <w:t xml:space="preserve"> : </w:t>
      </w:r>
      <w:r w:rsidR="00701AD9">
        <w:rPr>
          <w:rFonts w:ascii="Times New Roman" w:hAnsi="Times New Roman" w:cs="Times New Roman"/>
          <w:sz w:val="24"/>
          <w:szCs w:val="24"/>
        </w:rPr>
        <w:t xml:space="preserve">comment entreprendre une </w:t>
      </w:r>
      <w:r w:rsidR="006A6F3E">
        <w:rPr>
          <w:rFonts w:ascii="Times New Roman" w:hAnsi="Times New Roman" w:cs="Times New Roman"/>
          <w:sz w:val="24"/>
          <w:szCs w:val="24"/>
        </w:rPr>
        <w:t>séreuse</w:t>
      </w:r>
      <w:r w:rsidR="00701AD9">
        <w:rPr>
          <w:rFonts w:ascii="Times New Roman" w:hAnsi="Times New Roman" w:cs="Times New Roman"/>
          <w:sz w:val="24"/>
          <w:szCs w:val="24"/>
        </w:rPr>
        <w:t xml:space="preserve"> </w:t>
      </w:r>
      <w:r w:rsidR="006A6F3E">
        <w:rPr>
          <w:rFonts w:ascii="Times New Roman" w:hAnsi="Times New Roman" w:cs="Times New Roman"/>
          <w:sz w:val="24"/>
          <w:szCs w:val="24"/>
        </w:rPr>
        <w:t>Gestion</w:t>
      </w:r>
      <w:r w:rsidR="00701AD9">
        <w:rPr>
          <w:rFonts w:ascii="Times New Roman" w:hAnsi="Times New Roman" w:cs="Times New Roman"/>
          <w:sz w:val="24"/>
          <w:szCs w:val="24"/>
        </w:rPr>
        <w:t xml:space="preserve"> ou une quelconque </w:t>
      </w:r>
      <w:r w:rsidR="006A6F3E">
        <w:rPr>
          <w:rFonts w:ascii="Times New Roman" w:hAnsi="Times New Roman" w:cs="Times New Roman"/>
          <w:sz w:val="24"/>
          <w:szCs w:val="24"/>
        </w:rPr>
        <w:t>conservation</w:t>
      </w:r>
      <w:r w:rsidR="0047071D">
        <w:rPr>
          <w:rFonts w:ascii="Times New Roman" w:hAnsi="Times New Roman" w:cs="Times New Roman"/>
          <w:sz w:val="24"/>
          <w:szCs w:val="24"/>
        </w:rPr>
        <w:t xml:space="preserve"> s</w:t>
      </w:r>
      <w:r w:rsidR="00701AD9">
        <w:rPr>
          <w:rFonts w:ascii="Times New Roman" w:hAnsi="Times New Roman" w:cs="Times New Roman"/>
          <w:sz w:val="24"/>
          <w:szCs w:val="24"/>
        </w:rPr>
        <w:t xml:space="preserve"> le crédit ouvert ne peut </w:t>
      </w:r>
      <w:r w:rsidR="0047071D">
        <w:rPr>
          <w:rFonts w:ascii="Times New Roman" w:hAnsi="Times New Roman" w:cs="Times New Roman"/>
          <w:sz w:val="24"/>
          <w:szCs w:val="24"/>
        </w:rPr>
        <w:t>recouvrir</w:t>
      </w:r>
      <w:r w:rsidR="00701AD9">
        <w:rPr>
          <w:rFonts w:ascii="Times New Roman" w:hAnsi="Times New Roman" w:cs="Times New Roman"/>
          <w:sz w:val="24"/>
          <w:szCs w:val="24"/>
        </w:rPr>
        <w:t xml:space="preserve"> que 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701AD9">
        <w:rPr>
          <w:rFonts w:ascii="Times New Roman" w:hAnsi="Times New Roman" w:cs="Times New Roman"/>
          <w:sz w:val="24"/>
          <w:szCs w:val="24"/>
        </w:rPr>
        <w:t xml:space="preserve"> </w:t>
      </w:r>
      <w:r w:rsidR="006A6F3E">
        <w:rPr>
          <w:rFonts w:ascii="Times New Roman" w:hAnsi="Times New Roman" w:cs="Times New Roman"/>
          <w:sz w:val="24"/>
          <w:szCs w:val="24"/>
        </w:rPr>
        <w:t>salaires</w:t>
      </w:r>
      <w:r w:rsidR="00701AD9">
        <w:rPr>
          <w:rFonts w:ascii="Times New Roman" w:hAnsi="Times New Roman" w:cs="Times New Roman"/>
          <w:sz w:val="24"/>
          <w:szCs w:val="24"/>
        </w:rPr>
        <w:t xml:space="preserve"> des </w:t>
      </w:r>
      <w:r w:rsidR="006A6F3E">
        <w:rPr>
          <w:rFonts w:ascii="Times New Roman" w:hAnsi="Times New Roman" w:cs="Times New Roman"/>
          <w:sz w:val="24"/>
          <w:szCs w:val="24"/>
        </w:rPr>
        <w:t>fonctionnaires</w:t>
      </w:r>
      <w:r w:rsidR="00701AD9">
        <w:rPr>
          <w:rFonts w:ascii="Times New Roman" w:hAnsi="Times New Roman" w:cs="Times New Roman"/>
          <w:sz w:val="24"/>
          <w:szCs w:val="24"/>
        </w:rPr>
        <w:t xml:space="preserve"> et la facture d’</w:t>
      </w:r>
      <w:r w:rsidR="006A6F3E">
        <w:rPr>
          <w:rFonts w:ascii="Times New Roman" w:hAnsi="Times New Roman" w:cs="Times New Roman"/>
          <w:sz w:val="24"/>
          <w:szCs w:val="24"/>
        </w:rPr>
        <w:t>électricité</w:t>
      </w:r>
      <w:r w:rsidR="00701AD9">
        <w:rPr>
          <w:rFonts w:ascii="Times New Roman" w:hAnsi="Times New Roman" w:cs="Times New Roman"/>
          <w:sz w:val="24"/>
          <w:szCs w:val="24"/>
        </w:rPr>
        <w:t xml:space="preserve"> des locaux ? Comment protéger nos ressources naturelles s</w:t>
      </w:r>
      <w:r w:rsidR="006A6F3E">
        <w:rPr>
          <w:rFonts w:ascii="Times New Roman" w:hAnsi="Times New Roman" w:cs="Times New Roman"/>
          <w:sz w:val="24"/>
          <w:szCs w:val="24"/>
        </w:rPr>
        <w:t>i</w:t>
      </w:r>
      <w:r w:rsidR="00701AD9">
        <w:rPr>
          <w:rFonts w:ascii="Times New Roman" w:hAnsi="Times New Roman" w:cs="Times New Roman"/>
          <w:sz w:val="24"/>
          <w:szCs w:val="24"/>
        </w:rPr>
        <w:t xml:space="preserve"> aucun moyen de </w:t>
      </w:r>
      <w:r w:rsidR="006A6F3E">
        <w:rPr>
          <w:rFonts w:ascii="Times New Roman" w:hAnsi="Times New Roman" w:cs="Times New Roman"/>
          <w:sz w:val="24"/>
          <w:szCs w:val="24"/>
        </w:rPr>
        <w:t>locomotion</w:t>
      </w:r>
      <w:r w:rsidR="00701AD9">
        <w:rPr>
          <w:rFonts w:ascii="Times New Roman" w:hAnsi="Times New Roman" w:cs="Times New Roman"/>
          <w:sz w:val="24"/>
          <w:szCs w:val="24"/>
        </w:rPr>
        <w:t xml:space="preserve"> n’est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A6F3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à la </w:t>
      </w:r>
      <w:r w:rsidR="006A6F3E">
        <w:rPr>
          <w:rFonts w:ascii="Times New Roman" w:hAnsi="Times New Roman" w:cs="Times New Roman"/>
          <w:sz w:val="24"/>
          <w:szCs w:val="24"/>
        </w:rPr>
        <w:t>disposition</w:t>
      </w:r>
      <w:r>
        <w:rPr>
          <w:rFonts w:ascii="Times New Roman" w:hAnsi="Times New Roman" w:cs="Times New Roman"/>
          <w:sz w:val="24"/>
          <w:szCs w:val="24"/>
        </w:rPr>
        <w:t> ?</w:t>
      </w:r>
      <w:r w:rsidR="0047071D">
        <w:rPr>
          <w:rFonts w:ascii="Times New Roman" w:hAnsi="Times New Roman" w:cs="Times New Roman"/>
          <w:sz w:val="24"/>
          <w:szCs w:val="24"/>
        </w:rPr>
        <w:t xml:space="preserve"> Pourtant la </w:t>
      </w:r>
      <w:r w:rsidR="006A6F3E">
        <w:rPr>
          <w:rFonts w:ascii="Times New Roman" w:hAnsi="Times New Roman" w:cs="Times New Roman"/>
          <w:sz w:val="24"/>
          <w:szCs w:val="24"/>
        </w:rPr>
        <w:t>réponse</w:t>
      </w:r>
      <w:r w:rsidR="0047071D">
        <w:rPr>
          <w:rFonts w:ascii="Times New Roman" w:hAnsi="Times New Roman" w:cs="Times New Roman"/>
          <w:sz w:val="24"/>
          <w:szCs w:val="24"/>
        </w:rPr>
        <w:t xml:space="preserve"> est </w:t>
      </w:r>
      <w:r w:rsidR="006A6F3E">
        <w:rPr>
          <w:rFonts w:ascii="Times New Roman" w:hAnsi="Times New Roman" w:cs="Times New Roman"/>
          <w:sz w:val="24"/>
          <w:szCs w:val="24"/>
        </w:rPr>
        <w:t>simple</w:t>
      </w:r>
      <w:r w:rsidR="0047071D">
        <w:rPr>
          <w:rFonts w:ascii="Times New Roman" w:hAnsi="Times New Roman" w:cs="Times New Roman"/>
          <w:sz w:val="24"/>
          <w:szCs w:val="24"/>
        </w:rPr>
        <w:t> : en octroyant un budget adéquat ! Donnez à césar ce qui est à césar</w:t>
      </w:r>
      <w:r w:rsidR="00CB7834" w:rsidRPr="00957238">
        <w:rPr>
          <w:rFonts w:ascii="Arial" w:hAnsi="Arial" w:cs="Arial"/>
          <w:color w:val="212529"/>
          <w:szCs w:val="20"/>
          <w:shd w:val="clear" w:color="auto" w:fill="FFFFFF"/>
        </w:rPr>
        <w:t>.</w:t>
      </w:r>
      <w:r w:rsidR="00472D4B" w:rsidRPr="00957238">
        <w:rPr>
          <w:rFonts w:ascii="Arial" w:hAnsi="Arial" w:cs="Arial"/>
          <w:color w:val="212529"/>
          <w:szCs w:val="20"/>
          <w:shd w:val="clear" w:color="auto" w:fill="FFFFFF"/>
        </w:rPr>
        <w:t>..</w:t>
      </w:r>
    </w:p>
    <w:p w:rsidR="0047071D" w:rsidRPr="00270D15" w:rsidRDefault="0047071D" w:rsidP="004168C5">
      <w:pPr>
        <w:rPr>
          <w:rFonts w:ascii="Times New Roman" w:hAnsi="Times New Roman" w:cs="Times New Roman"/>
          <w:b/>
          <w:sz w:val="24"/>
          <w:szCs w:val="24"/>
        </w:rPr>
      </w:pPr>
      <w:r w:rsidRPr="00270D15">
        <w:rPr>
          <w:rFonts w:ascii="Times New Roman" w:hAnsi="Times New Roman" w:cs="Times New Roman"/>
          <w:b/>
          <w:sz w:val="24"/>
          <w:szCs w:val="24"/>
        </w:rPr>
        <w:t>La MEDD</w:t>
      </w:r>
      <w:r w:rsidR="00270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D15">
        <w:rPr>
          <w:rFonts w:ascii="Times New Roman" w:hAnsi="Times New Roman" w:cs="Times New Roman"/>
          <w:b/>
          <w:sz w:val="24"/>
          <w:szCs w:val="24"/>
        </w:rPr>
        <w:t>en carence en ressources humaine et de  logistique</w:t>
      </w:r>
      <w:r w:rsidR="00270D15">
        <w:rPr>
          <w:rFonts w:ascii="Times New Roman" w:hAnsi="Times New Roman" w:cs="Times New Roman"/>
          <w:b/>
          <w:sz w:val="24"/>
          <w:szCs w:val="24"/>
        </w:rPr>
        <w:t>, due à une hypo-ressource-m</w:t>
      </w:r>
      <w:r w:rsidR="00270D15">
        <w:rPr>
          <w:rFonts w:ascii="Times New Roman" w:hAnsi="Times New Roman" w:cs="Times New Roman"/>
          <w:sz w:val="24"/>
          <w:szCs w:val="24"/>
        </w:rPr>
        <w:t>i</w:t>
      </w:r>
      <w:r w:rsidR="00270D15">
        <w:rPr>
          <w:rFonts w:ascii="Times New Roman" w:hAnsi="Times New Roman" w:cs="Times New Roman"/>
          <w:b/>
          <w:sz w:val="24"/>
          <w:szCs w:val="24"/>
        </w:rPr>
        <w:t>e ?</w:t>
      </w:r>
    </w:p>
    <w:p w:rsidR="004168C5" w:rsidRDefault="004168C5" w:rsidP="0041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 effet les attributions techniques du secteur de l’environnement sont externalisées vers des organismes paraétatiques</w:t>
      </w:r>
      <w:r w:rsidR="00472D4B">
        <w:rPr>
          <w:rFonts w:ascii="Times New Roman" w:hAnsi="Times New Roman" w:cs="Times New Roman"/>
          <w:sz w:val="24"/>
          <w:szCs w:val="24"/>
        </w:rPr>
        <w:t xml:space="preserve"> tels qu’ANGAP</w:t>
      </w:r>
      <w:r w:rsidR="0047071D">
        <w:rPr>
          <w:rFonts w:ascii="Times New Roman" w:hAnsi="Times New Roman" w:cs="Times New Roman"/>
          <w:sz w:val="24"/>
          <w:szCs w:val="24"/>
        </w:rPr>
        <w:t>, ONE</w:t>
      </w:r>
      <w:r>
        <w:rPr>
          <w:rFonts w:ascii="Times New Roman" w:hAnsi="Times New Roman" w:cs="Times New Roman"/>
          <w:sz w:val="24"/>
          <w:szCs w:val="24"/>
        </w:rPr>
        <w:t xml:space="preserve">, SAGE depuis le Plan d’ajustement </w:t>
      </w:r>
      <w:r w:rsidR="0047071D">
        <w:rPr>
          <w:rFonts w:ascii="Times New Roman" w:hAnsi="Times New Roman" w:cs="Times New Roman"/>
          <w:sz w:val="24"/>
          <w:szCs w:val="24"/>
        </w:rPr>
        <w:t>structurel</w:t>
      </w:r>
      <w:r>
        <w:rPr>
          <w:rFonts w:ascii="Times New Roman" w:hAnsi="Times New Roman" w:cs="Times New Roman"/>
          <w:sz w:val="24"/>
          <w:szCs w:val="24"/>
        </w:rPr>
        <w:t xml:space="preserve"> des an</w:t>
      </w:r>
      <w:r w:rsidR="00CB7834">
        <w:rPr>
          <w:rFonts w:ascii="Times New Roman" w:hAnsi="Times New Roman" w:cs="Times New Roman"/>
          <w:sz w:val="24"/>
          <w:szCs w:val="24"/>
        </w:rPr>
        <w:t>nées 90</w:t>
      </w:r>
      <w:r w:rsidR="00CB7834" w:rsidRPr="00957238">
        <w:rPr>
          <w:rFonts w:ascii="Arial" w:hAnsi="Arial" w:cs="Arial"/>
          <w:color w:val="212529"/>
          <w:szCs w:val="20"/>
          <w:shd w:val="clear" w:color="auto" w:fill="FFFFFF"/>
        </w:rPr>
        <w:t>.</w:t>
      </w:r>
    </w:p>
    <w:p w:rsidR="00270D15" w:rsidRDefault="00CA329A" w:rsidP="0041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Depuis le</w:t>
      </w:r>
      <w:r w:rsidR="00CB7834">
        <w:rPr>
          <w:rFonts w:ascii="Times New Roman" w:hAnsi="Times New Roman" w:cs="Times New Roman"/>
          <w:sz w:val="24"/>
          <w:szCs w:val="24"/>
        </w:rPr>
        <w:t xml:space="preserve"> cirse politique de 2009 </w:t>
      </w:r>
      <w:r w:rsidR="00270D15">
        <w:rPr>
          <w:rFonts w:ascii="Times New Roman" w:hAnsi="Times New Roman" w:cs="Times New Roman"/>
          <w:sz w:val="24"/>
          <w:szCs w:val="24"/>
        </w:rPr>
        <w:t xml:space="preserve">on </w:t>
      </w:r>
      <w:r w:rsidR="00CB7834">
        <w:rPr>
          <w:rFonts w:ascii="Times New Roman" w:hAnsi="Times New Roman" w:cs="Times New Roman"/>
          <w:sz w:val="24"/>
          <w:szCs w:val="24"/>
        </w:rPr>
        <w:t>voit</w:t>
      </w:r>
      <w:r w:rsidR="00270D15">
        <w:rPr>
          <w:rFonts w:ascii="Times New Roman" w:hAnsi="Times New Roman" w:cs="Times New Roman"/>
          <w:sz w:val="24"/>
          <w:szCs w:val="24"/>
        </w:rPr>
        <w:t xml:space="preserve"> rarement des spots du </w:t>
      </w:r>
      <w:r w:rsidR="008A08D9">
        <w:rPr>
          <w:rFonts w:ascii="Times New Roman" w:hAnsi="Times New Roman" w:cs="Times New Roman"/>
          <w:sz w:val="24"/>
          <w:szCs w:val="24"/>
        </w:rPr>
        <w:t>ministère</w:t>
      </w:r>
      <w:r w:rsidR="00270D15">
        <w:rPr>
          <w:rFonts w:ascii="Times New Roman" w:hAnsi="Times New Roman" w:cs="Times New Roman"/>
          <w:sz w:val="24"/>
          <w:szCs w:val="24"/>
        </w:rPr>
        <w:t xml:space="preserve"> sur la</w:t>
      </w:r>
      <w:r w:rsidR="00CB7834">
        <w:rPr>
          <w:rFonts w:ascii="Times New Roman" w:hAnsi="Times New Roman" w:cs="Times New Roman"/>
          <w:sz w:val="24"/>
          <w:szCs w:val="24"/>
        </w:rPr>
        <w:t xml:space="preserve"> lutte contre le</w:t>
      </w:r>
      <w:r w:rsidR="00270D15">
        <w:rPr>
          <w:rFonts w:ascii="Times New Roman" w:hAnsi="Times New Roman" w:cs="Times New Roman"/>
          <w:sz w:val="24"/>
          <w:szCs w:val="24"/>
        </w:rPr>
        <w:t xml:space="preserve"> feu de brousse à la </w:t>
      </w:r>
      <w:r w:rsidR="008A08D9">
        <w:rPr>
          <w:rFonts w:ascii="Times New Roman" w:hAnsi="Times New Roman" w:cs="Times New Roman"/>
          <w:sz w:val="24"/>
          <w:szCs w:val="24"/>
        </w:rPr>
        <w:t>télé</w:t>
      </w:r>
      <w:r w:rsidR="00CB7834">
        <w:rPr>
          <w:rFonts w:ascii="Times New Roman" w:hAnsi="Times New Roman" w:cs="Times New Roman"/>
          <w:sz w:val="24"/>
          <w:szCs w:val="24"/>
        </w:rPr>
        <w:t xml:space="preserve"> et la fameuse « Ndao isi</w:t>
      </w:r>
      <w:r w:rsidR="00CB7834">
        <w:rPr>
          <w:rFonts w:ascii="Arial" w:hAnsi="Arial" w:cs="Arial"/>
          <w:color w:val="212529"/>
          <w:szCs w:val="20"/>
          <w:shd w:val="clear" w:color="auto" w:fill="FFFFFF"/>
        </w:rPr>
        <w:t>k</w:t>
      </w:r>
      <w:r w:rsidR="00CB7834">
        <w:rPr>
          <w:rFonts w:ascii="Times New Roman" w:hAnsi="Times New Roman" w:cs="Times New Roman"/>
          <w:sz w:val="24"/>
          <w:szCs w:val="24"/>
        </w:rPr>
        <w:t>a ady amn’ny doro tanety sy ny doro ala »</w:t>
      </w:r>
      <w:r w:rsidR="008A08D9">
        <w:rPr>
          <w:rFonts w:ascii="Times New Roman" w:hAnsi="Times New Roman" w:cs="Times New Roman"/>
          <w:sz w:val="24"/>
          <w:szCs w:val="24"/>
        </w:rPr>
        <w:t>,</w:t>
      </w:r>
      <w:r w:rsidR="00270D15">
        <w:rPr>
          <w:rFonts w:ascii="Times New Roman" w:hAnsi="Times New Roman" w:cs="Times New Roman"/>
          <w:sz w:val="24"/>
          <w:szCs w:val="24"/>
        </w:rPr>
        <w:t xml:space="preserve"> pire</w:t>
      </w:r>
      <w:r w:rsidR="00CB7834">
        <w:rPr>
          <w:rFonts w:ascii="Times New Roman" w:hAnsi="Times New Roman" w:cs="Times New Roman"/>
          <w:sz w:val="24"/>
          <w:szCs w:val="24"/>
        </w:rPr>
        <w:t> !</w:t>
      </w:r>
      <w:r w:rsidR="00270D15">
        <w:rPr>
          <w:rFonts w:ascii="Times New Roman" w:hAnsi="Times New Roman" w:cs="Times New Roman"/>
          <w:sz w:val="24"/>
          <w:szCs w:val="24"/>
        </w:rPr>
        <w:t xml:space="preserve"> </w:t>
      </w:r>
      <w:r w:rsidR="00CB7834">
        <w:rPr>
          <w:rFonts w:ascii="Times New Roman" w:hAnsi="Times New Roman" w:cs="Times New Roman"/>
          <w:sz w:val="24"/>
          <w:szCs w:val="24"/>
        </w:rPr>
        <w:t>On</w:t>
      </w:r>
      <w:r w:rsidR="008A08D9">
        <w:rPr>
          <w:rFonts w:ascii="Times New Roman" w:hAnsi="Times New Roman" w:cs="Times New Roman"/>
          <w:sz w:val="24"/>
          <w:szCs w:val="24"/>
        </w:rPr>
        <w:t xml:space="preserve"> contemple</w:t>
      </w:r>
      <w:r w:rsidR="00270D15">
        <w:rPr>
          <w:rFonts w:ascii="Times New Roman" w:hAnsi="Times New Roman" w:cs="Times New Roman"/>
          <w:sz w:val="24"/>
          <w:szCs w:val="24"/>
        </w:rPr>
        <w:t xml:space="preserve"> souvent les plateaux d’Ihorombe succombé</w:t>
      </w:r>
      <w:r w:rsidR="00CB7834">
        <w:rPr>
          <w:rFonts w:ascii="Times New Roman" w:hAnsi="Times New Roman" w:cs="Times New Roman"/>
          <w:sz w:val="24"/>
          <w:szCs w:val="24"/>
        </w:rPr>
        <w:t xml:space="preserve"> au </w:t>
      </w:r>
      <w:r w:rsidR="006A6F3E">
        <w:rPr>
          <w:rFonts w:ascii="Times New Roman" w:hAnsi="Times New Roman" w:cs="Times New Roman"/>
          <w:sz w:val="24"/>
          <w:szCs w:val="24"/>
        </w:rPr>
        <w:t>feu,</w:t>
      </w:r>
      <w:r w:rsidR="008A08D9">
        <w:rPr>
          <w:rFonts w:ascii="Times New Roman" w:hAnsi="Times New Roman" w:cs="Times New Roman"/>
          <w:sz w:val="24"/>
          <w:szCs w:val="24"/>
        </w:rPr>
        <w:t xml:space="preserve"> un spectacle horrifiant pour les aventurer de la RN7</w:t>
      </w:r>
      <w:r w:rsidR="00CB7834" w:rsidRPr="00957238">
        <w:rPr>
          <w:rFonts w:ascii="Arial" w:hAnsi="Arial" w:cs="Arial"/>
          <w:color w:val="212529"/>
          <w:szCs w:val="20"/>
          <w:shd w:val="clear" w:color="auto" w:fill="FFFFFF"/>
        </w:rPr>
        <w:t>.</w:t>
      </w:r>
      <w:r w:rsidR="00CB7834">
        <w:rPr>
          <w:rFonts w:ascii="Arial" w:hAnsi="Arial" w:cs="Arial"/>
          <w:color w:val="212529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Cs w:val="20"/>
          <w:shd w:val="clear" w:color="auto" w:fill="FFFFFF"/>
        </w:rPr>
        <w:t>C</w:t>
      </w:r>
      <w:r w:rsidR="00CB7834">
        <w:rPr>
          <w:rFonts w:ascii="Arial" w:hAnsi="Arial" w:cs="Arial"/>
          <w:color w:val="212529"/>
          <w:szCs w:val="20"/>
          <w:shd w:val="clear" w:color="auto" w:fill="FFFFFF"/>
        </w:rPr>
        <w:t xml:space="preserve">’est la plus </w:t>
      </w:r>
      <w:r>
        <w:rPr>
          <w:rFonts w:ascii="Arial" w:hAnsi="Arial" w:cs="Arial"/>
          <w:color w:val="212529"/>
          <w:szCs w:val="20"/>
          <w:shd w:val="clear" w:color="auto" w:fill="FFFFFF"/>
        </w:rPr>
        <w:t>flagrante,</w:t>
      </w:r>
      <w:r w:rsidR="00CB7834">
        <w:rPr>
          <w:rFonts w:ascii="Arial" w:hAnsi="Arial" w:cs="Arial"/>
          <w:color w:val="212529"/>
          <w:szCs w:val="20"/>
          <w:shd w:val="clear" w:color="auto" w:fill="FFFFFF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7834">
        <w:rPr>
          <w:rFonts w:ascii="Arial" w:hAnsi="Arial" w:cs="Arial"/>
          <w:color w:val="212529"/>
          <w:szCs w:val="20"/>
          <w:shd w:val="clear" w:color="auto" w:fill="FFFFFF"/>
        </w:rPr>
        <w:t>s</w:t>
      </w:r>
      <w:r>
        <w:rPr>
          <w:rFonts w:ascii="Arial" w:hAnsi="Arial" w:cs="Arial"/>
          <w:color w:val="212529"/>
          <w:szCs w:val="20"/>
          <w:shd w:val="clear" w:color="auto" w:fill="FFFFFF"/>
        </w:rPr>
        <w:t xml:space="preserve"> </w:t>
      </w:r>
      <w:r w:rsidR="006A6F3E">
        <w:rPr>
          <w:rFonts w:ascii="Arial" w:hAnsi="Arial" w:cs="Arial"/>
          <w:color w:val="212529"/>
          <w:szCs w:val="20"/>
          <w:shd w:val="clear" w:color="auto" w:fill="FFFFFF"/>
        </w:rPr>
        <w:t>qu’en</w:t>
      </w:r>
      <w:r>
        <w:rPr>
          <w:rFonts w:ascii="Arial" w:hAnsi="Arial" w:cs="Arial"/>
          <w:color w:val="212529"/>
          <w:szCs w:val="20"/>
          <w:shd w:val="clear" w:color="auto" w:fill="FFFFFF"/>
        </w:rPr>
        <w:t xml:space="preserve"> est-t-l des </w:t>
      </w:r>
      <w:r w:rsidR="006A6F3E">
        <w:rPr>
          <w:rFonts w:ascii="Arial" w:hAnsi="Arial" w:cs="Arial"/>
          <w:color w:val="212529"/>
          <w:szCs w:val="20"/>
          <w:shd w:val="clear" w:color="auto" w:fill="FFFFFF"/>
        </w:rPr>
        <w:t>régions</w:t>
      </w:r>
      <w:r>
        <w:rPr>
          <w:rFonts w:ascii="Arial" w:hAnsi="Arial" w:cs="Arial"/>
          <w:color w:val="212529"/>
          <w:szCs w:val="20"/>
          <w:shd w:val="clear" w:color="auto" w:fill="FFFFFF"/>
        </w:rPr>
        <w:t xml:space="preserve"> enclavés ?</w:t>
      </w:r>
      <w:r w:rsidRPr="00CA329A">
        <w:rPr>
          <w:rFonts w:ascii="Arial" w:hAnsi="Arial" w:cs="Arial"/>
          <w:color w:val="212529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Cs w:val="20"/>
          <w:shd w:val="clear" w:color="auto" w:fill="FFFFFF"/>
        </w:rPr>
        <w:t>Nombreux sont les débâcles subis par nos patrimoine naturel</w:t>
      </w:r>
      <w:r w:rsidR="00CB7834">
        <w:rPr>
          <w:rFonts w:ascii="Arial" w:hAnsi="Arial" w:cs="Arial"/>
          <w:color w:val="212529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Cs w:val="20"/>
          <w:shd w:val="clear" w:color="auto" w:fill="FFFFFF"/>
        </w:rPr>
        <w:t xml:space="preserve">faute de </w:t>
      </w:r>
      <w:r w:rsidR="00E8557B">
        <w:rPr>
          <w:rFonts w:ascii="Arial" w:hAnsi="Arial" w:cs="Arial"/>
          <w:color w:val="212529"/>
          <w:szCs w:val="20"/>
          <w:shd w:val="clear" w:color="auto" w:fill="FFFFFF"/>
        </w:rPr>
        <w:t xml:space="preserve">moyens insuffisants due à </w:t>
      </w:r>
      <w:r>
        <w:rPr>
          <w:rFonts w:ascii="Arial" w:hAnsi="Arial" w:cs="Arial"/>
          <w:color w:val="212529"/>
          <w:szCs w:val="20"/>
          <w:shd w:val="clear" w:color="auto" w:fill="FFFFFF"/>
        </w:rPr>
        <w:t>ressources insuffisant</w:t>
      </w:r>
      <w:r w:rsidRPr="00957238">
        <w:rPr>
          <w:rFonts w:ascii="Arial" w:hAnsi="Arial" w:cs="Arial"/>
          <w:color w:val="212529"/>
          <w:szCs w:val="20"/>
          <w:shd w:val="clear" w:color="auto" w:fill="FFFFFF"/>
        </w:rPr>
        <w:t>.</w:t>
      </w:r>
    </w:p>
    <w:p w:rsidR="004168C5" w:rsidRDefault="00E85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EC78AB">
        <w:rPr>
          <w:rFonts w:ascii="Times New Roman" w:hAnsi="Times New Roman" w:cs="Times New Roman"/>
          <w:sz w:val="24"/>
          <w:szCs w:val="24"/>
        </w:rPr>
        <w:t>dire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157106">
        <w:rPr>
          <w:rFonts w:ascii="Times New Roman" w:hAnsi="Times New Roman" w:cs="Times New Roman"/>
          <w:sz w:val="24"/>
          <w:szCs w:val="24"/>
        </w:rPr>
        <w:t>certains</w:t>
      </w:r>
      <w:r w:rsidR="00EC78AB">
        <w:rPr>
          <w:rFonts w:ascii="Times New Roman" w:hAnsi="Times New Roman" w:cs="Times New Roman"/>
          <w:sz w:val="24"/>
          <w:szCs w:val="24"/>
        </w:rPr>
        <w:t xml:space="preserve">  députés pour le vas et viens entre Tsimbazaza et leurs districts respectif ont à leurs </w:t>
      </w:r>
      <w:r w:rsidR="00157106">
        <w:rPr>
          <w:rFonts w:ascii="Times New Roman" w:hAnsi="Times New Roman" w:cs="Times New Roman"/>
          <w:sz w:val="24"/>
          <w:szCs w:val="24"/>
        </w:rPr>
        <w:t>dispositions</w:t>
      </w:r>
      <w:r w:rsidR="00EC78AB">
        <w:rPr>
          <w:rFonts w:ascii="Times New Roman" w:hAnsi="Times New Roman" w:cs="Times New Roman"/>
          <w:sz w:val="24"/>
          <w:szCs w:val="24"/>
        </w:rPr>
        <w:t xml:space="preserve"> des </w:t>
      </w:r>
      <w:r w:rsidR="00157106">
        <w:rPr>
          <w:rFonts w:ascii="Times New Roman" w:hAnsi="Times New Roman" w:cs="Times New Roman"/>
          <w:sz w:val="24"/>
          <w:szCs w:val="24"/>
        </w:rPr>
        <w:t>voitures</w:t>
      </w:r>
      <w:r w:rsidR="00EC78AB">
        <w:rPr>
          <w:rFonts w:ascii="Times New Roman" w:hAnsi="Times New Roman" w:cs="Times New Roman"/>
          <w:sz w:val="24"/>
          <w:szCs w:val="24"/>
        </w:rPr>
        <w:t xml:space="preserve"> touts </w:t>
      </w:r>
      <w:r w:rsidR="006A6F3E">
        <w:rPr>
          <w:rFonts w:ascii="Times New Roman" w:hAnsi="Times New Roman" w:cs="Times New Roman"/>
          <w:sz w:val="24"/>
          <w:szCs w:val="24"/>
        </w:rPr>
        <w:t>terrains, alors</w:t>
      </w:r>
      <w:r w:rsidR="007A1F71">
        <w:rPr>
          <w:rFonts w:ascii="Times New Roman" w:hAnsi="Times New Roman" w:cs="Times New Roman"/>
          <w:sz w:val="24"/>
          <w:szCs w:val="24"/>
        </w:rPr>
        <w:t xml:space="preserve"> qu’un seul de ces </w:t>
      </w:r>
      <w:r w:rsidR="00157106">
        <w:rPr>
          <w:rFonts w:ascii="Times New Roman" w:hAnsi="Times New Roman" w:cs="Times New Roman"/>
          <w:sz w:val="24"/>
          <w:szCs w:val="24"/>
        </w:rPr>
        <w:t>bolides</w:t>
      </w:r>
      <w:r w:rsidR="007A1F71">
        <w:rPr>
          <w:rFonts w:ascii="Times New Roman" w:hAnsi="Times New Roman" w:cs="Times New Roman"/>
          <w:sz w:val="24"/>
          <w:szCs w:val="24"/>
        </w:rPr>
        <w:t xml:space="preserve"> </w:t>
      </w:r>
      <w:r w:rsidR="00157106">
        <w:rPr>
          <w:rFonts w:ascii="Times New Roman" w:hAnsi="Times New Roman" w:cs="Times New Roman"/>
          <w:sz w:val="24"/>
          <w:szCs w:val="24"/>
        </w:rPr>
        <w:t xml:space="preserve">une fois personnaliser </w:t>
      </w:r>
      <w:r w:rsidR="007A1F71">
        <w:rPr>
          <w:rFonts w:ascii="Times New Roman" w:hAnsi="Times New Roman" w:cs="Times New Roman"/>
          <w:sz w:val="24"/>
          <w:szCs w:val="24"/>
        </w:rPr>
        <w:t xml:space="preserve">aurait pu permettre aux gardes forestiers </w:t>
      </w:r>
      <w:r w:rsidR="00157106">
        <w:rPr>
          <w:rFonts w:ascii="Times New Roman" w:hAnsi="Times New Roman" w:cs="Times New Roman"/>
          <w:sz w:val="24"/>
          <w:szCs w:val="24"/>
        </w:rPr>
        <w:t xml:space="preserve">de  Nosy </w:t>
      </w:r>
      <w:r w:rsidR="00157106">
        <w:rPr>
          <w:rFonts w:ascii="Arial" w:hAnsi="Arial" w:cs="Arial"/>
          <w:color w:val="212529"/>
          <w:szCs w:val="20"/>
          <w:shd w:val="clear" w:color="auto" w:fill="FFFFFF"/>
        </w:rPr>
        <w:t>k</w:t>
      </w:r>
      <w:r w:rsidR="00157106">
        <w:rPr>
          <w:rFonts w:ascii="Times New Roman" w:hAnsi="Times New Roman" w:cs="Times New Roman"/>
          <w:sz w:val="24"/>
          <w:szCs w:val="24"/>
        </w:rPr>
        <w:t>omba de transporter quelque réservoir d’eau pour sauver la réserve</w:t>
      </w:r>
      <w:r w:rsidR="00157106" w:rsidRPr="00957238">
        <w:rPr>
          <w:rFonts w:ascii="Arial" w:hAnsi="Arial" w:cs="Arial"/>
          <w:color w:val="212529"/>
          <w:szCs w:val="20"/>
          <w:shd w:val="clear" w:color="auto" w:fill="FFFFFF"/>
        </w:rPr>
        <w:t>.</w:t>
      </w:r>
      <w:r w:rsidR="007A1F71">
        <w:rPr>
          <w:rFonts w:ascii="Times New Roman" w:hAnsi="Times New Roman" w:cs="Times New Roman"/>
          <w:sz w:val="24"/>
          <w:szCs w:val="24"/>
        </w:rPr>
        <w:t xml:space="preserve"> </w:t>
      </w:r>
      <w:r w:rsidR="004168C5">
        <w:rPr>
          <w:rFonts w:ascii="Times New Roman" w:hAnsi="Times New Roman" w:cs="Times New Roman"/>
          <w:sz w:val="24"/>
          <w:szCs w:val="24"/>
        </w:rPr>
        <w:t xml:space="preserve">Pourrait-t- on pas parler d’équité de </w:t>
      </w:r>
      <w:r w:rsidR="00CB7834">
        <w:rPr>
          <w:rFonts w:ascii="Times New Roman" w:hAnsi="Times New Roman" w:cs="Times New Roman"/>
          <w:sz w:val="24"/>
          <w:szCs w:val="24"/>
        </w:rPr>
        <w:t>crédit</w:t>
      </w:r>
      <w:r w:rsidR="004168C5">
        <w:rPr>
          <w:rFonts w:ascii="Times New Roman" w:hAnsi="Times New Roman" w:cs="Times New Roman"/>
          <w:sz w:val="24"/>
          <w:szCs w:val="24"/>
        </w:rPr>
        <w:t xml:space="preserve"> </w:t>
      </w:r>
      <w:r w:rsidR="006A6F3E">
        <w:rPr>
          <w:rFonts w:ascii="Times New Roman" w:hAnsi="Times New Roman" w:cs="Times New Roman"/>
          <w:sz w:val="24"/>
          <w:szCs w:val="24"/>
        </w:rPr>
        <w:t>budgétaire</w:t>
      </w:r>
      <w:r w:rsidR="004168C5">
        <w:rPr>
          <w:rFonts w:ascii="Times New Roman" w:hAnsi="Times New Roman" w:cs="Times New Roman"/>
          <w:sz w:val="24"/>
          <w:szCs w:val="24"/>
        </w:rPr>
        <w:t xml:space="preserve"> entre les </w:t>
      </w:r>
      <w:r w:rsidR="00157106">
        <w:rPr>
          <w:rFonts w:ascii="Times New Roman" w:hAnsi="Times New Roman" w:cs="Times New Roman"/>
          <w:sz w:val="24"/>
          <w:szCs w:val="24"/>
        </w:rPr>
        <w:t>mi</w:t>
      </w:r>
      <w:r w:rsidR="00157106">
        <w:rPr>
          <w:rFonts w:ascii="Arial" w:hAnsi="Arial" w:cs="Arial"/>
          <w:color w:val="212529"/>
          <w:szCs w:val="20"/>
          <w:shd w:val="clear" w:color="auto" w:fill="FFFFFF"/>
        </w:rPr>
        <w:t>n</w:t>
      </w:r>
      <w:r w:rsidR="00157106">
        <w:rPr>
          <w:rFonts w:ascii="Times New Roman" w:hAnsi="Times New Roman" w:cs="Times New Roman"/>
          <w:sz w:val="24"/>
          <w:szCs w:val="24"/>
        </w:rPr>
        <w:t>istères et les institutions</w:t>
      </w:r>
      <w:r w:rsidR="004168C5">
        <w:rPr>
          <w:rFonts w:ascii="Times New Roman" w:hAnsi="Times New Roman" w:cs="Times New Roman"/>
          <w:sz w:val="24"/>
          <w:szCs w:val="24"/>
        </w:rPr>
        <w:t xml:space="preserve"> ? </w:t>
      </w:r>
      <w:r w:rsidR="00157106">
        <w:rPr>
          <w:rFonts w:ascii="Times New Roman" w:hAnsi="Times New Roman" w:cs="Times New Roman"/>
          <w:sz w:val="24"/>
          <w:szCs w:val="24"/>
        </w:rPr>
        <w:t>Si seulement</w:t>
      </w:r>
      <w:r w:rsidR="00157106" w:rsidRPr="00957238">
        <w:rPr>
          <w:rFonts w:ascii="Arial" w:hAnsi="Arial" w:cs="Arial"/>
          <w:color w:val="212529"/>
          <w:szCs w:val="20"/>
          <w:shd w:val="clear" w:color="auto" w:fill="FFFFFF"/>
        </w:rPr>
        <w:t>.....</w:t>
      </w:r>
    </w:p>
    <w:p w:rsidR="00CA329A" w:rsidRDefault="00470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Faute de ce budget minime</w:t>
      </w:r>
      <w:r w:rsidR="00701A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1AD9">
        <w:rPr>
          <w:rFonts w:ascii="Times New Roman" w:hAnsi="Times New Roman" w:cs="Times New Roman"/>
          <w:sz w:val="24"/>
          <w:szCs w:val="24"/>
        </w:rPr>
        <w:t xml:space="preserve">l y a un </w:t>
      </w:r>
      <w:r w:rsidR="00E8557B">
        <w:rPr>
          <w:rFonts w:ascii="Times New Roman" w:hAnsi="Times New Roman" w:cs="Times New Roman"/>
          <w:sz w:val="24"/>
          <w:szCs w:val="24"/>
        </w:rPr>
        <w:t>handicap</w:t>
      </w:r>
      <w:r w:rsidR="00701AD9">
        <w:rPr>
          <w:rFonts w:ascii="Times New Roman" w:hAnsi="Times New Roman" w:cs="Times New Roman"/>
          <w:sz w:val="24"/>
          <w:szCs w:val="24"/>
        </w:rPr>
        <w:t xml:space="preserve"> </w:t>
      </w:r>
      <w:r w:rsidR="006A6F3E">
        <w:rPr>
          <w:rFonts w:ascii="Times New Roman" w:hAnsi="Times New Roman" w:cs="Times New Roman"/>
          <w:sz w:val="24"/>
          <w:szCs w:val="24"/>
        </w:rPr>
        <w:t>séreux</w:t>
      </w:r>
      <w:r w:rsidR="00701AD9">
        <w:rPr>
          <w:rFonts w:ascii="Times New Roman" w:hAnsi="Times New Roman" w:cs="Times New Roman"/>
          <w:sz w:val="24"/>
          <w:szCs w:val="24"/>
        </w:rPr>
        <w:t xml:space="preserve"> </w:t>
      </w:r>
      <w:r w:rsidR="004168C5">
        <w:rPr>
          <w:rFonts w:ascii="Times New Roman" w:hAnsi="Times New Roman" w:cs="Times New Roman"/>
          <w:sz w:val="24"/>
          <w:szCs w:val="24"/>
        </w:rPr>
        <w:t xml:space="preserve">dans le </w:t>
      </w:r>
      <w:r w:rsidR="00E8557B">
        <w:rPr>
          <w:rFonts w:ascii="Times New Roman" w:hAnsi="Times New Roman" w:cs="Times New Roman"/>
          <w:sz w:val="24"/>
          <w:szCs w:val="24"/>
        </w:rPr>
        <w:t>fonctionnement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A6F3E">
        <w:rPr>
          <w:rFonts w:ascii="Times New Roman" w:hAnsi="Times New Roman" w:cs="Times New Roman"/>
          <w:sz w:val="24"/>
          <w:szCs w:val="24"/>
        </w:rPr>
        <w:t>ces ministères</w:t>
      </w:r>
      <w:r w:rsidR="00157106" w:rsidRPr="00957238">
        <w:rPr>
          <w:rFonts w:ascii="Arial" w:hAnsi="Arial" w:cs="Arial"/>
          <w:color w:val="212529"/>
          <w:szCs w:val="20"/>
          <w:shd w:val="clear" w:color="auto" w:fill="FFFFFF"/>
        </w:rPr>
        <w:t>.</w:t>
      </w:r>
    </w:p>
    <w:p w:rsidR="00F9322C" w:rsidRPr="00CA329A" w:rsidRDefault="00470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AD9" w:rsidRPr="00CA329A">
        <w:rPr>
          <w:rFonts w:ascii="Times New Roman" w:hAnsi="Times New Roman" w:cs="Times New Roman"/>
          <w:b/>
          <w:sz w:val="24"/>
          <w:szCs w:val="24"/>
        </w:rPr>
        <w:t>De l’</w:t>
      </w:r>
      <w:r w:rsidR="00CA329A" w:rsidRPr="00CA329A">
        <w:rPr>
          <w:rFonts w:ascii="Times New Roman" w:hAnsi="Times New Roman" w:cs="Times New Roman"/>
          <w:b/>
          <w:sz w:val="24"/>
          <w:szCs w:val="24"/>
        </w:rPr>
        <w:t>effectivité</w:t>
      </w:r>
      <w:r w:rsidR="00701AD9" w:rsidRPr="00CA329A">
        <w:rPr>
          <w:rFonts w:ascii="Times New Roman" w:hAnsi="Times New Roman" w:cs="Times New Roman"/>
          <w:b/>
          <w:sz w:val="24"/>
          <w:szCs w:val="24"/>
        </w:rPr>
        <w:t xml:space="preserve"> des </w:t>
      </w:r>
      <w:r w:rsidR="00CA329A" w:rsidRPr="00CA329A">
        <w:rPr>
          <w:rFonts w:ascii="Times New Roman" w:hAnsi="Times New Roman" w:cs="Times New Roman"/>
          <w:b/>
          <w:sz w:val="24"/>
          <w:szCs w:val="24"/>
        </w:rPr>
        <w:t>services</w:t>
      </w:r>
      <w:r w:rsidR="00701AD9" w:rsidRPr="00CA3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29A" w:rsidRPr="00CA329A">
        <w:rPr>
          <w:rFonts w:ascii="Times New Roman" w:hAnsi="Times New Roman" w:cs="Times New Roman"/>
          <w:b/>
          <w:sz w:val="24"/>
          <w:szCs w:val="24"/>
        </w:rPr>
        <w:t>techniques</w:t>
      </w:r>
      <w:r w:rsidR="00701AD9" w:rsidRPr="00CA3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29A" w:rsidRPr="00CA329A">
        <w:rPr>
          <w:rFonts w:ascii="Times New Roman" w:hAnsi="Times New Roman" w:cs="Times New Roman"/>
          <w:b/>
          <w:sz w:val="24"/>
          <w:szCs w:val="24"/>
        </w:rPr>
        <w:t>décentralisés</w:t>
      </w:r>
      <w:r w:rsidR="006F568D" w:rsidRPr="00CA3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369" w:rsidRPr="00CA32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11130" w:rsidRDefault="00CA3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E8557B">
        <w:rPr>
          <w:rFonts w:ascii="Times New Roman" w:hAnsi="Times New Roman" w:cs="Times New Roman"/>
          <w:sz w:val="24"/>
          <w:szCs w:val="24"/>
        </w:rPr>
        <w:t>démembrements</w:t>
      </w:r>
      <w:r>
        <w:rPr>
          <w:rFonts w:ascii="Times New Roman" w:hAnsi="Times New Roman" w:cs="Times New Roman"/>
          <w:sz w:val="24"/>
          <w:szCs w:val="24"/>
        </w:rPr>
        <w:t xml:space="preserve"> de la MEDD dans l</w:t>
      </w:r>
      <w:r w:rsidR="00E8557B">
        <w:rPr>
          <w:rFonts w:ascii="Times New Roman" w:hAnsi="Times New Roman" w:cs="Times New Roman"/>
          <w:sz w:val="24"/>
          <w:szCs w:val="24"/>
        </w:rPr>
        <w:t>es collectivités territoriaux décentralisés ne sont pas encore sevrés du lait maternel</w:t>
      </w:r>
      <w:r w:rsidR="00157106" w:rsidRPr="00957238">
        <w:rPr>
          <w:rFonts w:ascii="Arial" w:hAnsi="Arial" w:cs="Arial"/>
          <w:color w:val="212529"/>
          <w:szCs w:val="20"/>
          <w:shd w:val="clear" w:color="auto" w:fill="FFFFFF"/>
        </w:rPr>
        <w:t>.</w:t>
      </w:r>
      <w:r w:rsidR="00E8557B">
        <w:rPr>
          <w:rFonts w:ascii="Times New Roman" w:hAnsi="Times New Roman" w:cs="Times New Roman"/>
          <w:sz w:val="24"/>
          <w:szCs w:val="24"/>
        </w:rPr>
        <w:t xml:space="preserve"> </w:t>
      </w:r>
      <w:r w:rsidR="00211130">
        <w:rPr>
          <w:rFonts w:ascii="Times New Roman" w:hAnsi="Times New Roman" w:cs="Times New Roman"/>
          <w:sz w:val="24"/>
          <w:szCs w:val="24"/>
        </w:rPr>
        <w:t>En effet c</w:t>
      </w:r>
      <w:r w:rsidR="006A6F3E">
        <w:rPr>
          <w:rFonts w:ascii="Times New Roman" w:hAnsi="Times New Roman" w:cs="Times New Roman"/>
          <w:sz w:val="24"/>
          <w:szCs w:val="24"/>
        </w:rPr>
        <w:t>es démembrements</w:t>
      </w:r>
      <w:r w:rsidR="00211130">
        <w:rPr>
          <w:rFonts w:ascii="Times New Roman" w:hAnsi="Times New Roman" w:cs="Times New Roman"/>
          <w:sz w:val="24"/>
          <w:szCs w:val="24"/>
        </w:rPr>
        <w:t xml:space="preserve"> faute d’ineffectivité</w:t>
      </w:r>
      <w:r w:rsidR="006A6F3E">
        <w:rPr>
          <w:rFonts w:ascii="Times New Roman" w:hAnsi="Times New Roman" w:cs="Times New Roman"/>
          <w:sz w:val="24"/>
          <w:szCs w:val="24"/>
        </w:rPr>
        <w:t xml:space="preserve"> de </w:t>
      </w:r>
      <w:r w:rsidR="00211130">
        <w:rPr>
          <w:rFonts w:ascii="Times New Roman" w:hAnsi="Times New Roman" w:cs="Times New Roman"/>
          <w:sz w:val="24"/>
          <w:szCs w:val="24"/>
        </w:rPr>
        <w:t xml:space="preserve">la </w:t>
      </w:r>
      <w:r w:rsidR="006A6F3E">
        <w:rPr>
          <w:rFonts w:ascii="Times New Roman" w:hAnsi="Times New Roman" w:cs="Times New Roman"/>
          <w:sz w:val="24"/>
          <w:szCs w:val="24"/>
        </w:rPr>
        <w:t xml:space="preserve">décentralisation puisent leurs financements de l’organisme mère qu’est la MEDD, </w:t>
      </w:r>
      <w:r w:rsidR="00211130">
        <w:rPr>
          <w:rFonts w:ascii="Times New Roman" w:hAnsi="Times New Roman" w:cs="Times New Roman"/>
          <w:sz w:val="24"/>
          <w:szCs w:val="24"/>
        </w:rPr>
        <w:t xml:space="preserve">des financements qui n’aboutissent nullement à des fins concrets voire des dépenses inutiles et encombrantes </w:t>
      </w:r>
      <w:r w:rsidR="00D40F62">
        <w:rPr>
          <w:rFonts w:ascii="Times New Roman" w:hAnsi="Times New Roman" w:cs="Times New Roman"/>
          <w:sz w:val="24"/>
          <w:szCs w:val="24"/>
        </w:rPr>
        <w:t>qui</w:t>
      </w:r>
      <w:r w:rsidR="00211130">
        <w:rPr>
          <w:rFonts w:ascii="Times New Roman" w:hAnsi="Times New Roman" w:cs="Times New Roman"/>
          <w:sz w:val="24"/>
          <w:szCs w:val="24"/>
        </w:rPr>
        <w:t xml:space="preserve"> ne </w:t>
      </w:r>
      <w:r w:rsidR="00D40F62">
        <w:rPr>
          <w:rFonts w:ascii="Times New Roman" w:hAnsi="Times New Roman" w:cs="Times New Roman"/>
          <w:sz w:val="24"/>
          <w:szCs w:val="24"/>
        </w:rPr>
        <w:t>correspondent</w:t>
      </w:r>
      <w:r w:rsidR="00211130">
        <w:rPr>
          <w:rFonts w:ascii="Times New Roman" w:hAnsi="Times New Roman" w:cs="Times New Roman"/>
          <w:sz w:val="24"/>
          <w:szCs w:val="24"/>
        </w:rPr>
        <w:t xml:space="preserve"> en aucun cas à la vision du ministère</w:t>
      </w:r>
      <w:r w:rsidR="00D40F62" w:rsidRPr="00957238">
        <w:rPr>
          <w:rFonts w:ascii="Arial" w:hAnsi="Arial" w:cs="Arial"/>
          <w:color w:val="212529"/>
          <w:szCs w:val="20"/>
          <w:shd w:val="clear" w:color="auto" w:fill="FFFFFF"/>
        </w:rPr>
        <w:t>.</w:t>
      </w:r>
    </w:p>
    <w:p w:rsidR="00211130" w:rsidRDefault="0021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ben qu’l est </w:t>
      </w:r>
      <w:r w:rsidR="00D40F62">
        <w:rPr>
          <w:rFonts w:ascii="Times New Roman" w:hAnsi="Times New Roman" w:cs="Times New Roman"/>
          <w:sz w:val="24"/>
          <w:szCs w:val="24"/>
        </w:rPr>
        <w:t>judicieux</w:t>
      </w:r>
      <w:r>
        <w:rPr>
          <w:rFonts w:ascii="Times New Roman" w:hAnsi="Times New Roman" w:cs="Times New Roman"/>
          <w:sz w:val="24"/>
          <w:szCs w:val="24"/>
        </w:rPr>
        <w:t xml:space="preserve"> de penser à l’</w:t>
      </w:r>
      <w:r w:rsidR="00D40F62">
        <w:rPr>
          <w:rFonts w:ascii="Times New Roman" w:hAnsi="Times New Roman" w:cs="Times New Roman"/>
          <w:sz w:val="24"/>
          <w:szCs w:val="24"/>
        </w:rPr>
        <w:t>effectivité</w:t>
      </w:r>
      <w:r>
        <w:rPr>
          <w:rFonts w:ascii="Times New Roman" w:hAnsi="Times New Roman" w:cs="Times New Roman"/>
          <w:sz w:val="24"/>
          <w:szCs w:val="24"/>
        </w:rPr>
        <w:t xml:space="preserve"> de ce </w:t>
      </w:r>
      <w:r w:rsidR="00D40F62">
        <w:rPr>
          <w:rFonts w:ascii="Times New Roman" w:hAnsi="Times New Roman" w:cs="Times New Roman"/>
          <w:sz w:val="24"/>
          <w:szCs w:val="24"/>
        </w:rPr>
        <w:t>décentralisation</w:t>
      </w:r>
      <w:r>
        <w:rPr>
          <w:rFonts w:ascii="Times New Roman" w:hAnsi="Times New Roman" w:cs="Times New Roman"/>
          <w:sz w:val="24"/>
          <w:szCs w:val="24"/>
        </w:rPr>
        <w:t xml:space="preserve"> tant défendu par l’EM dans son </w:t>
      </w:r>
      <w:r w:rsidR="00D40F62">
        <w:rPr>
          <w:rFonts w:ascii="Times New Roman" w:hAnsi="Times New Roman" w:cs="Times New Roman"/>
          <w:sz w:val="24"/>
          <w:szCs w:val="24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 151 : « Reforme sur la </w:t>
      </w:r>
      <w:r w:rsidR="00D40F62">
        <w:rPr>
          <w:rFonts w:ascii="Times New Roman" w:hAnsi="Times New Roman" w:cs="Times New Roman"/>
          <w:sz w:val="24"/>
          <w:szCs w:val="24"/>
        </w:rPr>
        <w:t>décentralisation</w:t>
      </w:r>
      <w:r>
        <w:rPr>
          <w:rFonts w:ascii="Times New Roman" w:hAnsi="Times New Roman" w:cs="Times New Roman"/>
          <w:sz w:val="24"/>
          <w:szCs w:val="24"/>
        </w:rPr>
        <w:t xml:space="preserve"> de l’</w:t>
      </w:r>
      <w:r w:rsidR="00D40F62">
        <w:rPr>
          <w:rFonts w:ascii="Times New Roman" w:hAnsi="Times New Roman" w:cs="Times New Roman"/>
          <w:sz w:val="24"/>
          <w:szCs w:val="24"/>
        </w:rPr>
        <w:t>administration</w:t>
      </w:r>
      <w:r>
        <w:rPr>
          <w:rFonts w:ascii="Times New Roman" w:hAnsi="Times New Roman" w:cs="Times New Roman"/>
          <w:sz w:val="24"/>
          <w:szCs w:val="24"/>
        </w:rPr>
        <w:t xml:space="preserve"> et transfert </w:t>
      </w:r>
      <w:r w:rsidR="00D40F62">
        <w:rPr>
          <w:rFonts w:ascii="Times New Roman" w:hAnsi="Times New Roman" w:cs="Times New Roman"/>
          <w:sz w:val="24"/>
          <w:szCs w:val="24"/>
        </w:rPr>
        <w:t>effectif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="00D40F62">
        <w:rPr>
          <w:rFonts w:ascii="Times New Roman" w:hAnsi="Times New Roman" w:cs="Times New Roman"/>
          <w:sz w:val="24"/>
          <w:szCs w:val="24"/>
        </w:rPr>
        <w:t>pouvoir</w:t>
      </w:r>
      <w:r>
        <w:rPr>
          <w:rFonts w:ascii="Times New Roman" w:hAnsi="Times New Roman" w:cs="Times New Roman"/>
          <w:sz w:val="24"/>
          <w:szCs w:val="24"/>
        </w:rPr>
        <w:t xml:space="preserve"> et des ressources</w:t>
      </w:r>
      <w:r w:rsidR="00D40F62" w:rsidRPr="00957238">
        <w:rPr>
          <w:rFonts w:ascii="Arial" w:hAnsi="Arial" w:cs="Arial"/>
          <w:color w:val="212529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» </w:t>
      </w:r>
    </w:p>
    <w:p w:rsidR="00841369" w:rsidRPr="00CA329A" w:rsidRDefault="0021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MEED, détenteur du pouvoir central dans le secteur de l’environnement, n’étant pas un secteur productif ne peut  </w:t>
      </w:r>
      <w:r w:rsidR="00D40F62">
        <w:rPr>
          <w:rFonts w:ascii="Times New Roman" w:hAnsi="Times New Roman" w:cs="Times New Roman"/>
          <w:sz w:val="24"/>
          <w:szCs w:val="24"/>
        </w:rPr>
        <w:t>subvenir</w:t>
      </w:r>
      <w:r>
        <w:rPr>
          <w:rFonts w:ascii="Times New Roman" w:hAnsi="Times New Roman" w:cs="Times New Roman"/>
          <w:sz w:val="24"/>
          <w:szCs w:val="24"/>
        </w:rPr>
        <w:t xml:space="preserve"> au </w:t>
      </w:r>
      <w:r w:rsidR="00D40F62">
        <w:rPr>
          <w:rFonts w:ascii="Times New Roman" w:hAnsi="Times New Roman" w:cs="Times New Roman"/>
          <w:sz w:val="24"/>
          <w:szCs w:val="24"/>
        </w:rPr>
        <w:t>baisons</w:t>
      </w:r>
      <w:r>
        <w:rPr>
          <w:rFonts w:ascii="Times New Roman" w:hAnsi="Times New Roman" w:cs="Times New Roman"/>
          <w:sz w:val="24"/>
          <w:szCs w:val="24"/>
        </w:rPr>
        <w:t xml:space="preserve"> de ses </w:t>
      </w:r>
      <w:r w:rsidR="00D40F62">
        <w:rPr>
          <w:rFonts w:ascii="Times New Roman" w:hAnsi="Times New Roman" w:cs="Times New Roman"/>
          <w:sz w:val="24"/>
          <w:szCs w:val="24"/>
        </w:rPr>
        <w:t>démembrement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D40F62">
        <w:rPr>
          <w:rFonts w:ascii="Times New Roman" w:hAnsi="Times New Roman" w:cs="Times New Roman"/>
          <w:sz w:val="24"/>
          <w:szCs w:val="24"/>
        </w:rPr>
        <w:t xml:space="preserve">défend l’autonomie de ses  services techniques dans les  collectivités territoriales </w:t>
      </w:r>
      <w:r w:rsidR="00472D4B">
        <w:rPr>
          <w:rFonts w:ascii="Times New Roman" w:hAnsi="Times New Roman" w:cs="Times New Roman"/>
          <w:sz w:val="24"/>
          <w:szCs w:val="24"/>
        </w:rPr>
        <w:t>décentralisés.</w:t>
      </w:r>
    </w:p>
    <w:p w:rsidR="00841369" w:rsidRPr="00D40F62" w:rsidRDefault="00D40F62" w:rsidP="00D40F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40F62">
        <w:rPr>
          <w:rFonts w:ascii="Times New Roman" w:hAnsi="Times New Roman" w:cs="Times New Roman"/>
          <w:b/>
          <w:i/>
          <w:sz w:val="24"/>
          <w:szCs w:val="24"/>
        </w:rPr>
        <w:t xml:space="preserve">ANDRAMAROLAHY Dinot </w:t>
      </w:r>
    </w:p>
    <w:sectPr w:rsidR="00841369" w:rsidRPr="00D40F62" w:rsidSect="0019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9D" w:rsidRDefault="0067269D" w:rsidP="00CA329A">
      <w:pPr>
        <w:spacing w:after="0" w:line="240" w:lineRule="auto"/>
      </w:pPr>
      <w:r>
        <w:separator/>
      </w:r>
    </w:p>
  </w:endnote>
  <w:endnote w:type="continuationSeparator" w:id="1">
    <w:p w:rsidR="0067269D" w:rsidRDefault="0067269D" w:rsidP="00CA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9D" w:rsidRDefault="0067269D" w:rsidP="00CA329A">
      <w:pPr>
        <w:spacing w:after="0" w:line="240" w:lineRule="auto"/>
      </w:pPr>
      <w:r>
        <w:separator/>
      </w:r>
    </w:p>
  </w:footnote>
  <w:footnote w:type="continuationSeparator" w:id="1">
    <w:p w:rsidR="0067269D" w:rsidRDefault="0067269D" w:rsidP="00CA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9EB"/>
    <w:rsid w:val="001449EB"/>
    <w:rsid w:val="00157106"/>
    <w:rsid w:val="001922B7"/>
    <w:rsid w:val="001F0F6C"/>
    <w:rsid w:val="00211130"/>
    <w:rsid w:val="00270D15"/>
    <w:rsid w:val="00345A6E"/>
    <w:rsid w:val="004168C5"/>
    <w:rsid w:val="0047071D"/>
    <w:rsid w:val="00472D4B"/>
    <w:rsid w:val="004D48AF"/>
    <w:rsid w:val="0067269D"/>
    <w:rsid w:val="006A6F3E"/>
    <w:rsid w:val="006F568D"/>
    <w:rsid w:val="00701AD9"/>
    <w:rsid w:val="007A1F71"/>
    <w:rsid w:val="00841369"/>
    <w:rsid w:val="008605D0"/>
    <w:rsid w:val="008A08D9"/>
    <w:rsid w:val="008E3D3A"/>
    <w:rsid w:val="00993571"/>
    <w:rsid w:val="00CA329A"/>
    <w:rsid w:val="00CB7834"/>
    <w:rsid w:val="00CC130E"/>
    <w:rsid w:val="00D21B8E"/>
    <w:rsid w:val="00D40744"/>
    <w:rsid w:val="00D40F62"/>
    <w:rsid w:val="00E8557B"/>
    <w:rsid w:val="00EC78AB"/>
    <w:rsid w:val="00F86969"/>
    <w:rsid w:val="00F9322C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A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A329A"/>
  </w:style>
  <w:style w:type="paragraph" w:styleId="Pieddepage">
    <w:name w:val="footer"/>
    <w:basedOn w:val="Normal"/>
    <w:link w:val="PieddepageCar"/>
    <w:uiPriority w:val="99"/>
    <w:semiHidden/>
    <w:unhideWhenUsed/>
    <w:rsid w:val="00CA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A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5068-6A2D-4DA9-9AB1-3A19E32B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dcterms:created xsi:type="dcterms:W3CDTF">2021-06-27T21:26:00Z</dcterms:created>
  <dcterms:modified xsi:type="dcterms:W3CDTF">2021-06-27T21:27:00Z</dcterms:modified>
</cp:coreProperties>
</file>